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CC2E9B" w14:textId="484D04C1" w:rsidR="00475A78" w:rsidRPr="00190A12" w:rsidRDefault="001264E8" w:rsidP="008F0373">
      <w:pPr>
        <w:ind w:firstLine="708"/>
        <w:rPr>
          <w:sz w:val="36"/>
          <w:szCs w:val="36"/>
        </w:rPr>
      </w:pPr>
      <w:r>
        <w:t xml:space="preserve"> </w:t>
      </w:r>
      <w:r w:rsidR="00190A12" w:rsidRPr="00190A12">
        <w:rPr>
          <w:sz w:val="36"/>
          <w:szCs w:val="36"/>
        </w:rPr>
        <w:drawing>
          <wp:inline distT="0" distB="0" distL="0" distR="0" wp14:anchorId="580D2B50" wp14:editId="275AE2CD">
            <wp:extent cx="1937857" cy="79305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4156" cy="811999"/>
                    </a:xfrm>
                    <a:prstGeom prst="rect">
                      <a:avLst/>
                    </a:prstGeom>
                  </pic:spPr>
                </pic:pic>
              </a:graphicData>
            </a:graphic>
          </wp:inline>
        </w:drawing>
      </w:r>
      <w:r w:rsidR="00190A12">
        <w:tab/>
      </w:r>
      <w:r w:rsidR="00190A12">
        <w:tab/>
      </w:r>
      <w:r w:rsidR="00190A12">
        <w:tab/>
      </w:r>
      <w:r w:rsidR="00190A12">
        <w:tab/>
      </w:r>
      <w:r w:rsidR="00190A12">
        <w:tab/>
      </w:r>
      <w:r w:rsidR="00190A12" w:rsidRPr="00190A12">
        <w:rPr>
          <w:sz w:val="36"/>
          <w:szCs w:val="36"/>
        </w:rPr>
        <w:drawing>
          <wp:inline distT="0" distB="0" distL="0" distR="0" wp14:anchorId="7F6D861F" wp14:editId="6B612DE7">
            <wp:extent cx="1749600" cy="9288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9600" cy="928800"/>
                    </a:xfrm>
                    <a:prstGeom prst="rect">
                      <a:avLst/>
                    </a:prstGeom>
                  </pic:spPr>
                </pic:pic>
              </a:graphicData>
            </a:graphic>
          </wp:inline>
        </w:drawing>
      </w:r>
      <w:r w:rsidR="00475A78">
        <w:rPr>
          <w:sz w:val="36"/>
          <w:szCs w:val="36"/>
        </w:rPr>
        <w:t xml:space="preserve">                              </w:t>
      </w:r>
    </w:p>
    <w:p w14:paraId="00523CFA" w14:textId="0F40D4A8" w:rsidR="00475A78" w:rsidRDefault="00475A78">
      <w:pPr>
        <w:spacing w:before="280" w:after="280"/>
        <w:jc w:val="center"/>
        <w:rPr>
          <w:rFonts w:ascii="ArialMT" w:eastAsia="Times New Roman" w:hAnsi="ArialMT" w:cs="Times New Roman"/>
          <w:b/>
          <w:bCs/>
          <w:sz w:val="32"/>
          <w:szCs w:val="32"/>
        </w:rPr>
      </w:pPr>
      <w:r>
        <w:rPr>
          <w:rFonts w:ascii="ArialMT" w:eastAsia="Times New Roman" w:hAnsi="ArialMT" w:cs="Times New Roman"/>
          <w:b/>
          <w:bCs/>
          <w:sz w:val="32"/>
          <w:szCs w:val="32"/>
        </w:rPr>
        <w:t xml:space="preserve">                             </w:t>
      </w:r>
    </w:p>
    <w:p w14:paraId="18541135" w14:textId="77777777" w:rsidR="00000000" w:rsidRDefault="001264E8">
      <w:pPr>
        <w:spacing w:before="280" w:after="280"/>
        <w:jc w:val="center"/>
        <w:rPr>
          <w:rFonts w:eastAsia="Times New Roman"/>
          <w:b/>
          <w:bCs/>
          <w:sz w:val="26"/>
          <w:szCs w:val="26"/>
        </w:rPr>
      </w:pPr>
      <w:r>
        <w:rPr>
          <w:rFonts w:ascii="ArialMT" w:eastAsia="Times New Roman" w:hAnsi="ArialMT" w:cs="Times New Roman"/>
          <w:b/>
          <w:bCs/>
          <w:sz w:val="32"/>
          <w:szCs w:val="32"/>
        </w:rPr>
        <w:t xml:space="preserve">  </w:t>
      </w:r>
      <w:r>
        <w:rPr>
          <w:rFonts w:ascii="ArialMT" w:eastAsia="Times New Roman" w:hAnsi="ArialMT" w:cs="Times New Roman"/>
          <w:b/>
          <w:bCs/>
          <w:sz w:val="32"/>
          <w:szCs w:val="32"/>
        </w:rPr>
        <w:t>COMUNICATO STAMPA</w:t>
      </w:r>
    </w:p>
    <w:p w14:paraId="6C24EA4E" w14:textId="77777777" w:rsidR="00000000" w:rsidRDefault="001264E8">
      <w:pPr>
        <w:spacing w:after="0"/>
        <w:jc w:val="center"/>
        <w:rPr>
          <w:rFonts w:eastAsia="Times New Roman"/>
          <w:b/>
          <w:bCs/>
          <w:sz w:val="26"/>
          <w:szCs w:val="26"/>
        </w:rPr>
      </w:pPr>
      <w:r>
        <w:rPr>
          <w:rFonts w:eastAsia="Times New Roman"/>
          <w:b/>
          <w:bCs/>
          <w:sz w:val="26"/>
          <w:szCs w:val="26"/>
        </w:rPr>
        <w:t>MANUTENZIONE STRADE, ANCE PALERMO E CONFCOMMERCIO PALERMO:</w:t>
      </w:r>
    </w:p>
    <w:p w14:paraId="5F3D9A2F" w14:textId="77777777" w:rsidR="00000000" w:rsidRDefault="001264E8">
      <w:pPr>
        <w:spacing w:after="0"/>
        <w:jc w:val="center"/>
        <w:rPr>
          <w:rFonts w:eastAsia="Times New Roman"/>
          <w:b/>
          <w:bCs/>
          <w:sz w:val="26"/>
          <w:szCs w:val="26"/>
        </w:rPr>
      </w:pPr>
      <w:r>
        <w:rPr>
          <w:rFonts w:eastAsia="Times New Roman"/>
          <w:b/>
          <w:bCs/>
          <w:sz w:val="26"/>
          <w:szCs w:val="26"/>
        </w:rPr>
        <w:t>“</w:t>
      </w:r>
      <w:r>
        <w:rPr>
          <w:rFonts w:eastAsia="Times New Roman"/>
          <w:b/>
          <w:bCs/>
          <w:sz w:val="26"/>
          <w:szCs w:val="26"/>
        </w:rPr>
        <w:t>È UNA QUESTIONE DI PUBBLICA INCOLUMITÀ, INTERVENGA LO STATO”</w:t>
      </w:r>
    </w:p>
    <w:p w14:paraId="5950F3FC" w14:textId="77777777" w:rsidR="00000000" w:rsidRDefault="001264E8">
      <w:pPr>
        <w:spacing w:after="0"/>
        <w:jc w:val="center"/>
        <w:rPr>
          <w:rFonts w:eastAsia="Times New Roman"/>
          <w:b/>
          <w:bCs/>
          <w:sz w:val="26"/>
          <w:szCs w:val="26"/>
        </w:rPr>
      </w:pPr>
    </w:p>
    <w:p w14:paraId="11ACEE81" w14:textId="77777777" w:rsidR="00000000" w:rsidRDefault="001264E8" w:rsidP="00055C14">
      <w:pPr>
        <w:suppressAutoHyphens w:val="0"/>
        <w:spacing w:after="0"/>
        <w:ind w:left="567"/>
        <w:jc w:val="both"/>
        <w:rPr>
          <w:rFonts w:eastAsia="Times New Roman"/>
          <w:sz w:val="24"/>
          <w:szCs w:val="24"/>
          <w:shd w:val="clear" w:color="auto" w:fill="FFFF00"/>
        </w:rPr>
      </w:pPr>
      <w:r>
        <w:rPr>
          <w:rFonts w:eastAsia="Times New Roman"/>
          <w:sz w:val="24"/>
          <w:szCs w:val="24"/>
        </w:rPr>
        <w:t>“</w:t>
      </w:r>
      <w:r>
        <w:rPr>
          <w:rFonts w:eastAsia="Times New Roman"/>
          <w:sz w:val="24"/>
          <w:szCs w:val="24"/>
        </w:rPr>
        <w:t>La condizione delle strade cittadine è disastrosa e non si vede nemmeno lontanamente la possibilità di inter</w:t>
      </w:r>
      <w:r>
        <w:rPr>
          <w:rFonts w:eastAsia="Times New Roman"/>
          <w:sz w:val="24"/>
          <w:szCs w:val="24"/>
        </w:rPr>
        <w:t>venti da parte dell’amministrazione comunale per ripristinare almeno le condizioni base di sicurezza. Più volte siamo intervenuti sulla questione suggerendo percorsi alternativi per affidare le manutenzioni in attesa che si sblocchi l’accordo di affidament</w:t>
      </w:r>
      <w:r>
        <w:rPr>
          <w:rFonts w:eastAsia="Times New Roman"/>
          <w:sz w:val="24"/>
          <w:szCs w:val="24"/>
        </w:rPr>
        <w:t xml:space="preserve">o ai privati. A questo punto chiediamo l’intervento dello Stato”. </w:t>
      </w:r>
    </w:p>
    <w:p w14:paraId="32468A2E" w14:textId="14172CF8" w:rsidR="00000000" w:rsidRPr="00055C14" w:rsidRDefault="001264E8" w:rsidP="00055C14">
      <w:pPr>
        <w:spacing w:after="0"/>
        <w:ind w:left="567"/>
        <w:jc w:val="both"/>
        <w:rPr>
          <w:sz w:val="24"/>
          <w:szCs w:val="24"/>
        </w:rPr>
      </w:pPr>
      <w:r w:rsidRPr="00055C14">
        <w:rPr>
          <w:sz w:val="24"/>
          <w:szCs w:val="24"/>
        </w:rPr>
        <w:t xml:space="preserve">A parlare sono il presidente di Ance Palermo Massimiliano Miconi e </w:t>
      </w:r>
      <w:r w:rsidR="00055C14">
        <w:rPr>
          <w:sz w:val="24"/>
          <w:szCs w:val="24"/>
        </w:rPr>
        <w:t>la</w:t>
      </w:r>
      <w:r w:rsidRPr="00055C14">
        <w:rPr>
          <w:sz w:val="24"/>
          <w:szCs w:val="24"/>
        </w:rPr>
        <w:t xml:space="preserve"> presidente di Confcommercio Palermo Patrizia Di Dio, che scendono insieme in campo contro la mancata manutenzione delle</w:t>
      </w:r>
      <w:r w:rsidRPr="00055C14">
        <w:rPr>
          <w:sz w:val="24"/>
          <w:szCs w:val="24"/>
        </w:rPr>
        <w:t xml:space="preserve"> strade chiedendo interventi urgenti.</w:t>
      </w:r>
    </w:p>
    <w:p w14:paraId="572FCCD8" w14:textId="4BACB9E7" w:rsidR="00000000" w:rsidRDefault="001264E8" w:rsidP="00055C14">
      <w:pPr>
        <w:suppressAutoHyphens w:val="0"/>
        <w:spacing w:after="0"/>
        <w:ind w:left="567"/>
        <w:jc w:val="both"/>
        <w:rPr>
          <w:rFonts w:eastAsia="Times New Roman"/>
          <w:sz w:val="24"/>
          <w:szCs w:val="24"/>
        </w:rPr>
      </w:pPr>
      <w:r>
        <w:rPr>
          <w:rFonts w:eastAsia="Times New Roman"/>
          <w:sz w:val="24"/>
          <w:szCs w:val="24"/>
        </w:rPr>
        <w:t>“</w:t>
      </w:r>
      <w:r>
        <w:rPr>
          <w:rFonts w:eastAsia="Times New Roman"/>
          <w:sz w:val="24"/>
          <w:szCs w:val="24"/>
        </w:rPr>
        <w:t xml:space="preserve">La viabilità cittadina è </w:t>
      </w:r>
      <w:r w:rsidR="00475A78">
        <w:rPr>
          <w:rFonts w:eastAsia="Times New Roman"/>
          <w:sz w:val="24"/>
          <w:szCs w:val="24"/>
        </w:rPr>
        <w:t>innanzitutto</w:t>
      </w:r>
      <w:r>
        <w:rPr>
          <w:rFonts w:eastAsia="Times New Roman"/>
          <w:sz w:val="24"/>
          <w:szCs w:val="24"/>
        </w:rPr>
        <w:t xml:space="preserve"> una questione di sicurezza e pubblica incolumità, senza contare i danni quotidiani alle autovetture. E transennare le voragini non è certo la soluzione. Francamente ci pare insostenibile</w:t>
      </w:r>
      <w:r>
        <w:rPr>
          <w:rFonts w:eastAsia="Times New Roman"/>
          <w:sz w:val="24"/>
          <w:szCs w:val="24"/>
        </w:rPr>
        <w:t xml:space="preserve"> che la quinta città d’Italia debba essere ridotta come un colabrodo e si giochi ancora al rimpallo di responsabilità. Ci preoccupiamo dell’incolumità dei cittadini ma non possiamo trascurare i danni arrecati alle nostre imprese che quotidianamente si muov</w:t>
      </w:r>
      <w:r>
        <w:rPr>
          <w:rFonts w:eastAsia="Times New Roman"/>
          <w:sz w:val="24"/>
          <w:szCs w:val="24"/>
        </w:rPr>
        <w:t>ono su mezzi la cui manutenzione è diventata insostenibile – concludono Miconi e Di Dio -.  Se questa amministrazione non è in grado di fare fronte al problema, cosa che ha ampiamente dimostrato, si chiami in campo il genio militare, così come è stato fatt</w:t>
      </w:r>
      <w:r>
        <w:rPr>
          <w:rFonts w:eastAsia="Times New Roman"/>
          <w:sz w:val="24"/>
          <w:szCs w:val="24"/>
        </w:rPr>
        <w:t xml:space="preserve">o in altre situazioni gravi e urgenti”.  </w:t>
      </w:r>
    </w:p>
    <w:p w14:paraId="5FD254E8" w14:textId="77777777" w:rsidR="00000000" w:rsidRDefault="001264E8">
      <w:pPr>
        <w:suppressAutoHyphens w:val="0"/>
        <w:spacing w:after="0"/>
        <w:ind w:left="567"/>
        <w:jc w:val="both"/>
        <w:rPr>
          <w:rFonts w:eastAsia="Times New Roman"/>
          <w:sz w:val="24"/>
          <w:szCs w:val="24"/>
        </w:rPr>
      </w:pPr>
    </w:p>
    <w:p w14:paraId="23102B57" w14:textId="77777777" w:rsidR="00000000" w:rsidRDefault="001264E8">
      <w:pPr>
        <w:suppressAutoHyphens w:val="0"/>
        <w:spacing w:after="0"/>
        <w:ind w:left="567"/>
        <w:jc w:val="both"/>
        <w:rPr>
          <w:rFonts w:eastAsia="Times New Roman"/>
          <w:sz w:val="26"/>
          <w:szCs w:val="26"/>
        </w:rPr>
      </w:pPr>
      <w:r>
        <w:rPr>
          <w:rFonts w:eastAsia="Times New Roman"/>
          <w:sz w:val="24"/>
          <w:szCs w:val="24"/>
        </w:rPr>
        <w:t xml:space="preserve">Palermo, 14 dicembre 2021    </w:t>
      </w:r>
    </w:p>
    <w:p w14:paraId="3E5B6107" w14:textId="77777777" w:rsidR="00000000" w:rsidRDefault="001264E8">
      <w:pPr>
        <w:suppressAutoHyphens w:val="0"/>
        <w:spacing w:after="0"/>
        <w:ind w:left="567"/>
        <w:jc w:val="both"/>
        <w:rPr>
          <w:rFonts w:eastAsia="Times New Roman"/>
          <w:sz w:val="26"/>
          <w:szCs w:val="26"/>
        </w:rPr>
      </w:pPr>
    </w:p>
    <w:p w14:paraId="52A61AC4" w14:textId="77777777" w:rsidR="00000000" w:rsidRDefault="001264E8">
      <w:pPr>
        <w:spacing w:before="280" w:after="280"/>
        <w:ind w:left="567"/>
        <w:jc w:val="both"/>
        <w:rPr>
          <w:rFonts w:eastAsia="Times New Roman"/>
          <w:b/>
          <w:bCs/>
          <w:sz w:val="24"/>
          <w:szCs w:val="24"/>
        </w:rPr>
      </w:pPr>
      <w:r>
        <w:rPr>
          <w:rFonts w:eastAsia="Times New Roman"/>
          <w:sz w:val="26"/>
          <w:szCs w:val="26"/>
        </w:rPr>
        <w:t xml:space="preserve"> </w:t>
      </w:r>
    </w:p>
    <w:p w14:paraId="495DA725" w14:textId="77777777" w:rsidR="00000000" w:rsidRDefault="001264E8">
      <w:pPr>
        <w:spacing w:before="280" w:after="280"/>
        <w:ind w:left="567"/>
        <w:jc w:val="center"/>
        <w:rPr>
          <w:rFonts w:eastAsia="Times New Roman"/>
          <w:b/>
          <w:bCs/>
          <w:sz w:val="24"/>
          <w:szCs w:val="24"/>
        </w:rPr>
      </w:pPr>
    </w:p>
    <w:p w14:paraId="28E21D65" w14:textId="77777777" w:rsidR="00000000" w:rsidRDefault="001264E8">
      <w:pPr>
        <w:spacing w:before="280" w:after="280"/>
        <w:jc w:val="center"/>
        <w:rPr>
          <w:rFonts w:ascii="ArialMT" w:eastAsia="Times New Roman" w:hAnsi="ArialMT" w:cs="Times New Roman"/>
          <w:b/>
          <w:bCs/>
          <w:sz w:val="32"/>
          <w:szCs w:val="32"/>
        </w:rPr>
      </w:pPr>
    </w:p>
    <w:p w14:paraId="058E7533" w14:textId="77777777" w:rsidR="00000000" w:rsidRDefault="001264E8">
      <w:pPr>
        <w:ind w:left="708" w:right="284"/>
        <w:jc w:val="both"/>
        <w:rPr>
          <w:sz w:val="24"/>
          <w:szCs w:val="24"/>
        </w:rPr>
      </w:pPr>
    </w:p>
    <w:p w14:paraId="4532E045" w14:textId="77777777" w:rsidR="00000000" w:rsidRDefault="001264E8">
      <w:pPr>
        <w:ind w:left="708" w:right="284"/>
        <w:jc w:val="both"/>
        <w:rPr>
          <w:sz w:val="24"/>
          <w:szCs w:val="24"/>
        </w:rPr>
      </w:pPr>
    </w:p>
    <w:p w14:paraId="4BD2A07D" w14:textId="77777777" w:rsidR="00000000" w:rsidRDefault="001264E8">
      <w:pPr>
        <w:ind w:left="284" w:right="284"/>
        <w:rPr>
          <w:sz w:val="24"/>
          <w:szCs w:val="24"/>
        </w:rPr>
      </w:pPr>
    </w:p>
    <w:p w14:paraId="6A63CB0D" w14:textId="77777777" w:rsidR="001264E8" w:rsidRDefault="001264E8">
      <w:pPr>
        <w:ind w:left="284" w:right="284"/>
      </w:pPr>
    </w:p>
    <w:sectPr w:rsidR="001264E8">
      <w:headerReference w:type="even" r:id="rId9"/>
      <w:headerReference w:type="default" r:id="rId10"/>
      <w:footerReference w:type="even" r:id="rId11"/>
      <w:footerReference w:type="default" r:id="rId12"/>
      <w:headerReference w:type="first" r:id="rId13"/>
      <w:footerReference w:type="first" r:id="rId14"/>
      <w:pgSz w:w="11906" w:h="16838"/>
      <w:pgMar w:top="776" w:right="1106" w:bottom="776" w:left="5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AA35" w14:textId="77777777" w:rsidR="001264E8" w:rsidRDefault="001264E8">
      <w:pPr>
        <w:spacing w:after="0" w:line="240" w:lineRule="auto"/>
      </w:pPr>
      <w:r>
        <w:separator/>
      </w:r>
    </w:p>
  </w:endnote>
  <w:endnote w:type="continuationSeparator" w:id="0">
    <w:p w14:paraId="1F1822BD" w14:textId="77777777" w:rsidR="001264E8" w:rsidRDefault="0012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6A14" w14:textId="77777777" w:rsidR="00000000" w:rsidRDefault="001264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85E4" w14:textId="77777777" w:rsidR="00000000" w:rsidRDefault="001264E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753A" w14:textId="77777777" w:rsidR="00000000" w:rsidRDefault="001264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EFA7" w14:textId="77777777" w:rsidR="001264E8" w:rsidRDefault="001264E8">
      <w:pPr>
        <w:spacing w:after="0" w:line="240" w:lineRule="auto"/>
      </w:pPr>
      <w:r>
        <w:separator/>
      </w:r>
    </w:p>
  </w:footnote>
  <w:footnote w:type="continuationSeparator" w:id="0">
    <w:p w14:paraId="017C0A85" w14:textId="77777777" w:rsidR="001264E8" w:rsidRDefault="0012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551C" w14:textId="77777777" w:rsidR="003B0310" w:rsidRDefault="003B03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61C9" w14:textId="77777777" w:rsidR="00000000" w:rsidRDefault="001264E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1578" w14:textId="77777777" w:rsidR="00000000" w:rsidRDefault="001264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147"/>
        </w:tabs>
        <w:ind w:left="147" w:firstLine="0"/>
      </w:pPr>
      <w:rPr>
        <w:rFonts w:ascii="Times New Roman" w:hAnsi="Times New Roman" w:hint="default"/>
        <w:position w:val="0"/>
        <w:sz w:val="24"/>
        <w:vertAlign w:val="baseline"/>
      </w:rPr>
    </w:lvl>
    <w:lvl w:ilvl="1">
      <w:start w:val="1"/>
      <w:numFmt w:val="bullet"/>
      <w:lvlText w:val="-"/>
      <w:lvlJc w:val="left"/>
      <w:pPr>
        <w:tabs>
          <w:tab w:val="num" w:pos="147"/>
        </w:tabs>
        <w:ind w:left="147" w:firstLine="720"/>
      </w:pPr>
      <w:rPr>
        <w:rFonts w:ascii="Times New Roman" w:hAnsi="Times New Roman" w:hint="default"/>
        <w:position w:val="0"/>
        <w:sz w:val="24"/>
        <w:vertAlign w:val="baseline"/>
      </w:rPr>
    </w:lvl>
    <w:lvl w:ilvl="2">
      <w:start w:val="1"/>
      <w:numFmt w:val="bullet"/>
      <w:lvlText w:val="-"/>
      <w:lvlJc w:val="left"/>
      <w:pPr>
        <w:tabs>
          <w:tab w:val="num" w:pos="147"/>
        </w:tabs>
        <w:ind w:left="147" w:firstLine="1440"/>
      </w:pPr>
      <w:rPr>
        <w:rFonts w:ascii="Times New Roman" w:hAnsi="Times New Roman" w:hint="default"/>
        <w:position w:val="0"/>
        <w:sz w:val="24"/>
        <w:vertAlign w:val="baseline"/>
      </w:rPr>
    </w:lvl>
    <w:lvl w:ilvl="3">
      <w:start w:val="1"/>
      <w:numFmt w:val="bullet"/>
      <w:lvlText w:val="-"/>
      <w:lvlJc w:val="left"/>
      <w:pPr>
        <w:tabs>
          <w:tab w:val="num" w:pos="147"/>
        </w:tabs>
        <w:ind w:left="147" w:firstLine="2160"/>
      </w:pPr>
      <w:rPr>
        <w:rFonts w:ascii="Times New Roman" w:hAnsi="Times New Roman" w:hint="default"/>
        <w:position w:val="0"/>
        <w:sz w:val="24"/>
        <w:vertAlign w:val="baseline"/>
      </w:rPr>
    </w:lvl>
    <w:lvl w:ilvl="4">
      <w:start w:val="1"/>
      <w:numFmt w:val="bullet"/>
      <w:lvlText w:val="-"/>
      <w:lvlJc w:val="left"/>
      <w:pPr>
        <w:tabs>
          <w:tab w:val="num" w:pos="147"/>
        </w:tabs>
        <w:ind w:left="147" w:firstLine="2880"/>
      </w:pPr>
      <w:rPr>
        <w:rFonts w:ascii="Times New Roman" w:hAnsi="Times New Roman" w:hint="default"/>
        <w:position w:val="0"/>
        <w:sz w:val="24"/>
        <w:vertAlign w:val="baseline"/>
      </w:rPr>
    </w:lvl>
    <w:lvl w:ilvl="5">
      <w:start w:val="1"/>
      <w:numFmt w:val="bullet"/>
      <w:lvlText w:val="-"/>
      <w:lvlJc w:val="left"/>
      <w:pPr>
        <w:tabs>
          <w:tab w:val="num" w:pos="147"/>
        </w:tabs>
        <w:ind w:left="147" w:firstLine="3600"/>
      </w:pPr>
      <w:rPr>
        <w:rFonts w:ascii="Times New Roman" w:hAnsi="Times New Roman" w:hint="default"/>
        <w:position w:val="0"/>
        <w:sz w:val="24"/>
        <w:vertAlign w:val="baseline"/>
      </w:rPr>
    </w:lvl>
    <w:lvl w:ilvl="6">
      <w:start w:val="1"/>
      <w:numFmt w:val="bullet"/>
      <w:lvlText w:val="-"/>
      <w:lvlJc w:val="left"/>
      <w:pPr>
        <w:tabs>
          <w:tab w:val="num" w:pos="147"/>
        </w:tabs>
        <w:ind w:left="147" w:firstLine="4320"/>
      </w:pPr>
      <w:rPr>
        <w:rFonts w:ascii="Times New Roman" w:hAnsi="Times New Roman" w:hint="default"/>
        <w:position w:val="0"/>
        <w:sz w:val="24"/>
        <w:vertAlign w:val="baseline"/>
      </w:rPr>
    </w:lvl>
    <w:lvl w:ilvl="7">
      <w:start w:val="1"/>
      <w:numFmt w:val="bullet"/>
      <w:lvlText w:val="-"/>
      <w:lvlJc w:val="left"/>
      <w:pPr>
        <w:tabs>
          <w:tab w:val="num" w:pos="147"/>
        </w:tabs>
        <w:ind w:left="147" w:firstLine="5040"/>
      </w:pPr>
      <w:rPr>
        <w:rFonts w:ascii="Times New Roman" w:hAnsi="Times New Roman" w:hint="default"/>
        <w:position w:val="0"/>
        <w:sz w:val="24"/>
        <w:vertAlign w:val="baseline"/>
      </w:rPr>
    </w:lvl>
    <w:lvl w:ilvl="8">
      <w:start w:val="1"/>
      <w:numFmt w:val="bullet"/>
      <w:lvlText w:val="-"/>
      <w:lvlJc w:val="left"/>
      <w:pPr>
        <w:tabs>
          <w:tab w:val="num" w:pos="147"/>
        </w:tabs>
        <w:ind w:left="147" w:firstLine="5760"/>
      </w:pPr>
      <w:rPr>
        <w:rFonts w:ascii="Times New Roman" w:hAnsi="Times New Roman" w:hint="default"/>
        <w:position w:val="0"/>
        <w:sz w:val="24"/>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10"/>
    <w:rsid w:val="00055C14"/>
    <w:rsid w:val="001264E8"/>
    <w:rsid w:val="00190A12"/>
    <w:rsid w:val="003B0310"/>
    <w:rsid w:val="00475A78"/>
    <w:rsid w:val="008F0373"/>
    <w:rsid w:val="00BA0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678DC5"/>
  <w15:chartTrackingRefBased/>
  <w15:docId w15:val="{5E2C4167-E7A2-9A44-AF5F-6883BF5E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ar-SA"/>
    </w:rPr>
  </w:style>
  <w:style w:type="paragraph" w:styleId="Titolo1">
    <w:name w:val="heading 1"/>
    <w:next w:val="Corpo"/>
    <w:qFormat/>
    <w:pPr>
      <w:keepNext/>
      <w:numPr>
        <w:numId w:val="1"/>
      </w:numPr>
      <w:suppressAutoHyphens/>
      <w:outlineLvl w:val="0"/>
    </w:pPr>
    <w:rPr>
      <w:rFonts w:ascii="Helvetica" w:eastAsia="ヒラギノ角ゴ Pro W3" w:hAnsi="Helvetica" w:cs="Helvetica"/>
      <w:b/>
      <w:color w:val="000000"/>
      <w:sz w:val="3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position w:val="0"/>
      <w:sz w:val="24"/>
      <w:vertAlign w:val="baseline"/>
    </w:rPr>
  </w:style>
  <w:style w:type="character" w:customStyle="1" w:styleId="WW8Num2z0">
    <w:name w:val="WW8Num2z0"/>
    <w:rPr>
      <w:rFonts w:hint="default"/>
      <w:position w:val="0"/>
      <w:sz w:val="24"/>
      <w:vertAlign w:val="baseline"/>
    </w:rPr>
  </w:style>
  <w:style w:type="character" w:customStyle="1" w:styleId="WW8Num3z0">
    <w:name w:val="WW8Num3z0"/>
    <w:rPr>
      <w:rFonts w:hint="default"/>
      <w:position w:val="0"/>
      <w:sz w:val="24"/>
      <w:vertAlign w:val="baseline"/>
    </w:rPr>
  </w:style>
  <w:style w:type="character" w:customStyle="1" w:styleId="WW8Num4z0">
    <w:name w:val="WW8Num4z0"/>
    <w:rPr>
      <w:rFonts w:hint="default"/>
      <w:position w:val="0"/>
      <w:sz w:val="24"/>
      <w:vertAlign w:val="baseline"/>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atterepredefinitoparagrafo1">
    <w:name w:val="Carattere predefinito paragrafo1"/>
  </w:style>
  <w:style w:type="character" w:customStyle="1" w:styleId="Carattere2">
    <w:name w:val=" Carattere2"/>
    <w:basedOn w:val="Caratterepredefinitoparagrafo1"/>
  </w:style>
  <w:style w:type="character" w:customStyle="1" w:styleId="Carattere1">
    <w:name w:val=" Carattere1"/>
    <w:basedOn w:val="Caratterepredefinitoparagrafo1"/>
  </w:style>
  <w:style w:type="character" w:customStyle="1" w:styleId="Carattere">
    <w:name w:val=" Carattere"/>
    <w:rPr>
      <w:rFonts w:ascii="Tahoma" w:hAnsi="Tahoma" w:cs="Tahoma"/>
      <w:sz w:val="16"/>
      <w:szCs w:val="16"/>
    </w:rPr>
  </w:style>
  <w:style w:type="character" w:customStyle="1" w:styleId="textexposedshow">
    <w:name w:val="text_exposed_show"/>
  </w:style>
  <w:style w:type="character" w:customStyle="1" w:styleId="apple-converted-space">
    <w:name w:val="apple-converted-space"/>
  </w:style>
  <w:style w:type="character" w:styleId="Enfasigrassetto">
    <w:name w:val="Strong"/>
    <w:qFormat/>
    <w:rPr>
      <w:b/>
      <w:bCs/>
    </w:rPr>
  </w:style>
  <w:style w:type="character" w:styleId="Collegamentoipertestuale">
    <w:name w:val="Hyperlink"/>
    <w:rPr>
      <w:color w:val="0000FF"/>
      <w:u w:val="single"/>
    </w:rPr>
  </w:style>
  <w:style w:type="character" w:customStyle="1" w:styleId="CorpotestoCarattere">
    <w:name w:val="Corpo testo Carattere"/>
    <w:rPr>
      <w:rFonts w:ascii="Calibri" w:eastAsia="Calibri" w:hAnsi="Calibri" w:cs="Calibri"/>
      <w:sz w:val="22"/>
      <w:szCs w:val="22"/>
    </w:rPr>
  </w:style>
  <w:style w:type="character" w:customStyle="1" w:styleId="IndirizzoHTMLCarattere">
    <w:name w:val="Indirizzo HTML Carattere"/>
    <w:rPr>
      <w:i/>
      <w:iCs/>
      <w:sz w:val="24"/>
      <w:szCs w:val="24"/>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customStyle="1" w:styleId="Corpo">
    <w:name w:val="Corpo"/>
    <w:pPr>
      <w:suppressAutoHyphens/>
    </w:pPr>
    <w:rPr>
      <w:rFonts w:ascii="Helvetica" w:eastAsia="ヒラギノ角ゴ Pro W3" w:hAnsi="Helvetica" w:cs="Helvetica"/>
      <w:color w:val="000000"/>
      <w:sz w:val="24"/>
      <w:lang w:eastAsia="ar-SA"/>
    </w:rPr>
  </w:style>
  <w:style w:type="paragraph" w:customStyle="1" w:styleId="Body1">
    <w:name w:val="Body 1"/>
    <w:pPr>
      <w:suppressAutoHyphens/>
    </w:pPr>
    <w:rPr>
      <w:rFonts w:ascii="Helvetica" w:eastAsia="Arial Unicode MS" w:hAnsi="Helvetica" w:cs="Helvetica"/>
      <w:color w:val="000000"/>
      <w:sz w:val="24"/>
      <w:lang w:eastAsia="ar-SA"/>
    </w:rPr>
  </w:style>
  <w:style w:type="paragraph" w:styleId="NormaleWeb">
    <w:name w:val="Normal (Web)"/>
    <w:basedOn w:val="Normale"/>
    <w:pPr>
      <w:suppressAutoHyphens w:val="0"/>
      <w:spacing w:before="280" w:after="280" w:line="240" w:lineRule="auto"/>
    </w:pPr>
    <w:rPr>
      <w:rFonts w:ascii="Times New Roman" w:hAnsi="Times New Roman" w:cs="Times New Roman"/>
      <w:sz w:val="24"/>
      <w:szCs w:val="24"/>
    </w:rPr>
  </w:style>
  <w:style w:type="paragraph" w:customStyle="1" w:styleId="List0">
    <w:name w:val="List 0"/>
    <w:basedOn w:val="Normale"/>
    <w:pPr>
      <w:numPr>
        <w:numId w:val="2"/>
      </w:numPr>
      <w:suppressAutoHyphens w:val="0"/>
      <w:spacing w:after="0" w:line="240" w:lineRule="auto"/>
    </w:pPr>
    <w:rPr>
      <w:rFonts w:ascii="Times New Roman" w:eastAsia="Times New Roman" w:hAnsi="Times New Roman" w:cs="Times New Roman"/>
      <w:sz w:val="20"/>
      <w:szCs w:val="20"/>
    </w:rPr>
  </w:style>
  <w:style w:type="paragraph" w:customStyle="1" w:styleId="Stiletestocorrente">
    <w:name w:val="Stile testo corrente"/>
    <w:basedOn w:val="Normale"/>
    <w:pPr>
      <w:suppressAutoHyphens w:val="0"/>
      <w:spacing w:after="0" w:line="240" w:lineRule="exact"/>
      <w:ind w:left="1588"/>
      <w:jc w:val="both"/>
    </w:pPr>
    <w:rPr>
      <w:rFonts w:ascii="Arial" w:eastAsia="Cambria" w:hAnsi="Arial" w:cs="Times New Roman"/>
      <w:sz w:val="20"/>
      <w:szCs w:val="24"/>
    </w:rPr>
  </w:style>
  <w:style w:type="paragraph" w:customStyle="1" w:styleId="testonews">
    <w:name w:val="testonews"/>
    <w:basedOn w:val="Normale"/>
    <w:pPr>
      <w:suppressAutoHyphens w:val="0"/>
      <w:spacing w:before="280" w:after="280" w:line="240" w:lineRule="auto"/>
    </w:pPr>
    <w:rPr>
      <w:rFonts w:ascii="Times New Roman" w:eastAsia="Times New Roman" w:hAnsi="Times New Roman" w:cs="Times New Roman"/>
      <w:sz w:val="24"/>
      <w:szCs w:val="24"/>
    </w:rPr>
  </w:style>
  <w:style w:type="paragraph" w:styleId="Paragrafoelenco">
    <w:name w:val="List Paragraph"/>
    <w:basedOn w:val="Normale"/>
    <w:qFormat/>
    <w:pPr>
      <w:suppressAutoHyphens w:val="0"/>
      <w:spacing w:after="0" w:line="240" w:lineRule="auto"/>
      <w:ind w:left="720"/>
    </w:pPr>
    <w:rPr>
      <w:rFonts w:ascii="Cambria" w:eastAsia="MS Mincho" w:hAnsi="Cambria" w:cs="Times New Roman"/>
      <w:sz w:val="24"/>
      <w:szCs w:val="24"/>
    </w:rPr>
  </w:style>
  <w:style w:type="paragraph" w:styleId="IndirizzoHTML">
    <w:name w:val="HTML Address"/>
    <w:basedOn w:val="Normale"/>
    <w:pPr>
      <w:suppressAutoHyphens w:val="0"/>
      <w:spacing w:after="0" w:line="240" w:lineRule="auto"/>
    </w:pPr>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dc:creator>
  <cp:keywords/>
  <cp:lastModifiedBy>Clara Minissale</cp:lastModifiedBy>
  <cp:revision>2</cp:revision>
  <cp:lastPrinted>2019-12-09T10:01:00Z</cp:lastPrinted>
  <dcterms:created xsi:type="dcterms:W3CDTF">2021-12-14T10:46:00Z</dcterms:created>
  <dcterms:modified xsi:type="dcterms:W3CDTF">2021-12-14T10:46:00Z</dcterms:modified>
</cp:coreProperties>
</file>